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36061A" w14:paraId="4519C2B7" wp14:textId="1E914A67">
      <w:pPr>
        <w:ind w:left="0" w:firstLine="360"/>
        <w:jc w:val="both"/>
      </w:pPr>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Одной из основных направлений работы ФГБУ «Национальный парк «Ленские столбы» является экологическое образование подрастающего поколения и просвещение населения.</w:t>
      </w:r>
    </w:p>
    <w:p xmlns:wp14="http://schemas.microsoft.com/office/word/2010/wordml" w:rsidP="4436061A" w14:paraId="4D37ABAF" wp14:textId="5FEE869B">
      <w:pPr>
        <w:ind w:firstLine="360"/>
        <w:jc w:val="both"/>
      </w:pPr>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Согласно плану работ отдела экологического просвещения и развития туризма ФГБУ «Национальный парк «Ленские столбы» ежегодно проводятся различные мероприятия, направленные на формирование активной жизненной позиции граждан и экологической культуры в обществе.</w:t>
      </w:r>
    </w:p>
    <w:p xmlns:wp14="http://schemas.microsoft.com/office/word/2010/wordml" w:rsidP="4436061A" w14:paraId="67B31BF0" wp14:textId="65767060">
      <w:pPr>
        <w:ind w:firstLine="360"/>
        <w:jc w:val="both"/>
      </w:pPr>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 xml:space="preserve">В целях экологического воспитания регулярно проводятся беседы с дошколятами, экологические уроки в школах, встречи с населением. В зависимости от возраста используются различные формы (игры, обсуждения, лекции и дебаты). Так в 2020 году в школах проведены уроки и </w:t>
      </w:r>
      <w:proofErr w:type="spellStart"/>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лекции«Мусору</w:t>
      </w:r>
      <w:proofErr w:type="spellEnd"/>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 xml:space="preserve"> нет», «Раздельный сбор», а также уроки, приуроченные к календарным природоохранным датам (День заповедников и национальных парков, День птиц, День цветка </w:t>
      </w:r>
      <w:proofErr w:type="spellStart"/>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Сардааны</w:t>
      </w:r>
      <w:proofErr w:type="spellEnd"/>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 xml:space="preserve">, день реки Лена, Синичкин день). Фестиваль «Люблю тебя, мой край родной», проведенный в рамках открытия зимнего </w:t>
      </w:r>
      <w:proofErr w:type="spellStart"/>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турсезона</w:t>
      </w:r>
      <w:proofErr w:type="spellEnd"/>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 собрал большое количество участников, как дошколят, так и обучающихся начального и среднего ступеней образования нескольких соседних школ. Программа состояла из выставки поделок из природных материалов, рисунков и плакатов, фотографий на экологическую тему, смотра показа мода, агитбригад и постановок. Мероприятие получилось динамичное, разностороннее и яркое. Также в течение года проводятся творческие конкурсы ко Дню Земли, «Подводный мир», «Эти удивительные животные», «Лучшая новогодняя игрушка». К 75-летию Великой Победы был приурочен эколого-патриотические конкурсы – «Военная техника из природных материалов», стихотворений «Война и природа», рисунков «Война есть одно из величайших кощунств над человеком и природой». В связи со сложившейся обстановкой некоторые мероприятия прошли в формате онлайн и ВКС- медиа-конкурс и викторина, приуроченные к 25-летию создания ООПТ «Ленские столбы», НПК «Скелетные животные раннего Кембрия», мастер-классы и тематические онлайн-тесты.</w:t>
      </w:r>
    </w:p>
    <w:p xmlns:wp14="http://schemas.microsoft.com/office/word/2010/wordml" w:rsidP="4436061A" w14:paraId="2E391A80" wp14:textId="778DC3E1">
      <w:pPr>
        <w:ind w:firstLine="360"/>
        <w:jc w:val="both"/>
      </w:pPr>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В связи с пандемией, запланированная встреча школьников с эко-волонтерами состоялась в режиме онлайн. Активисты-волонтеры рассказали детям об эко-волонтерстве в мире и в нашем регионе, о своих эко-привычках, которые уменьшают количество мусора в их жизни.</w:t>
      </w:r>
    </w:p>
    <w:p xmlns:wp14="http://schemas.microsoft.com/office/word/2010/wordml" w:rsidP="4436061A" w14:paraId="140EA1D5" wp14:textId="3E655B6C">
      <w:pPr>
        <w:ind w:firstLine="360"/>
        <w:jc w:val="both"/>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pPr>
    </w:p>
    <w:p xmlns:wp14="http://schemas.microsoft.com/office/word/2010/wordml" w:rsidP="4436061A" w14:paraId="5297AF85" wp14:textId="158A9857">
      <w:pPr>
        <w:ind w:firstLine="360"/>
        <w:jc w:val="both"/>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pPr>
    </w:p>
    <w:p xmlns:wp14="http://schemas.microsoft.com/office/word/2010/wordml" w:rsidP="4436061A" w14:paraId="030229E4" wp14:textId="0B2E674E">
      <w:pPr>
        <w:ind w:firstLine="360"/>
        <w:jc w:val="both"/>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pPr>
    </w:p>
    <w:p xmlns:wp14="http://schemas.microsoft.com/office/word/2010/wordml" w:rsidP="4436061A" w14:paraId="1656F5A7" wp14:textId="23A63F68">
      <w:pPr>
        <w:ind w:firstLine="360"/>
        <w:jc w:val="both"/>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pPr>
    </w:p>
    <w:p xmlns:wp14="http://schemas.microsoft.com/office/word/2010/wordml" w:rsidP="4436061A" w14:paraId="4DA2ADEF" wp14:textId="1AC0134A">
      <w:pPr>
        <w:ind w:firstLine="360"/>
        <w:jc w:val="both"/>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pPr>
    </w:p>
    <w:p xmlns:wp14="http://schemas.microsoft.com/office/word/2010/wordml" w:rsidP="4436061A" w14:paraId="002E446F" wp14:textId="3012CC26">
      <w:pPr>
        <w:ind w:firstLine="360"/>
        <w:jc w:val="both"/>
      </w:pPr>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По эколого-благотворительному проекту «Добрые крышечки», для покупки реабилитационной техники подопечным фонда «Волонтеры в помощь детям-сиротам», в течение года идет сбор пластиковых крышек. Всего за 2020 год сдано около 6 кубов пластиковых крышек. Активно участвуют не только образовательные учреждения, но и организации и предприятия г. Покровск и ближайших наслегов. Наряду с этим проводится акция «Батарейка», в 2020 году собрано около 70 кг. Все собранные от населения материалы сдаются в специализированные пункты приема в г. Якутск для дальнейшей транспортировки и утилизации.</w:t>
      </w:r>
    </w:p>
    <w:p xmlns:wp14="http://schemas.microsoft.com/office/word/2010/wordml" w:rsidP="4436061A" w14:paraId="41D66545" wp14:textId="1EA89A28">
      <w:pPr>
        <w:ind w:firstLine="360"/>
        <w:jc w:val="both"/>
      </w:pPr>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В летний сезон, ко дню реки Лена (02 июля) ежегодно проводится акция по очистке береговых зон от твердых коммунальных отходов. Данное мероприятие проводится не только на территории Национального парка «Ленские столбы», но и на территории прилегающих населенных пунктов и по республике в целом. Население принимает активное участие.</w:t>
      </w:r>
    </w:p>
    <w:p xmlns:wp14="http://schemas.microsoft.com/office/word/2010/wordml" w:rsidP="4436061A" w14:paraId="0A11434A" wp14:textId="32C33A8C">
      <w:pPr>
        <w:ind w:firstLine="360"/>
        <w:jc w:val="both"/>
      </w:pPr>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Также, ежегодно проводятся акции «Подкорми птиц зимой», «Посади свое дерево» по озеленению города. Каждый житель района, будь то школьник или активная молодежь, может стать волонтером, поддерживая и участвуя в данных акциях.</w:t>
      </w:r>
    </w:p>
    <w:p xmlns:wp14="http://schemas.microsoft.com/office/word/2010/wordml" w:rsidP="4436061A" w14:paraId="015AD41A" wp14:textId="351570A4">
      <w:pPr>
        <w:ind w:firstLine="360"/>
        <w:jc w:val="both"/>
      </w:pPr>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Парк и в дальнейшем планирует продолжать имеющиеся акции и мероприятия, так как они приветствуются населением. С каждым годом увеличивается количество участников.</w:t>
      </w:r>
    </w:p>
    <w:p xmlns:wp14="http://schemas.microsoft.com/office/word/2010/wordml" w:rsidP="4436061A" w14:paraId="0ECD1441" wp14:textId="17C3FBBD">
      <w:pPr>
        <w:ind w:firstLine="360"/>
        <w:jc w:val="both"/>
      </w:pPr>
      <w:r w:rsidRPr="4436061A" w:rsidR="4436061A">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ru-RU"/>
        </w:rPr>
        <w:t>В будущем планируется дальнейшая работа по популяризация волонтерского движения и проведение различных эко-фестивалей.</w:t>
      </w:r>
    </w:p>
    <w:p xmlns:wp14="http://schemas.microsoft.com/office/word/2010/wordml" w:rsidP="4436061A" w14:paraId="501817AE" wp14:textId="2A25E851">
      <w:pPr>
        <w:pStyle w:val="Normal"/>
      </w:pPr>
      <w:r>
        <w:br/>
      </w:r>
    </w:p>
    <w:sectPr>
      <w:pgSz w:w="11906" w:h="16838" w:orient="portrait"/>
      <w:pgMar w:top="1440" w:right="656" w:bottom="1440" w:left="900" w:header="720" w:footer="720" w:gutter="0"/>
      <w:cols w:space="720"/>
      <w:docGrid w:linePitch="360"/>
      <w:headerReference w:type="default" r:id="R70b87c5d9b9846aa"/>
      <w:footerReference w:type="default" r:id="R44922c80c6fc4c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436061A" w:rsidTr="4436061A" w14:paraId="78D5A96B">
      <w:tc>
        <w:tcPr>
          <w:tcW w:w="3005" w:type="dxa"/>
          <w:tcMar/>
        </w:tcPr>
        <w:p w:rsidR="4436061A" w:rsidP="4436061A" w:rsidRDefault="4436061A" w14:paraId="1BB919BE" w14:textId="259B008E">
          <w:pPr>
            <w:pStyle w:val="Header"/>
            <w:bidi w:val="0"/>
            <w:ind w:left="-115"/>
            <w:jc w:val="left"/>
          </w:pPr>
        </w:p>
      </w:tc>
      <w:tc>
        <w:tcPr>
          <w:tcW w:w="3005" w:type="dxa"/>
          <w:tcMar/>
        </w:tcPr>
        <w:p w:rsidR="4436061A" w:rsidP="4436061A" w:rsidRDefault="4436061A" w14:paraId="60EF4CAF" w14:textId="3161B587">
          <w:pPr>
            <w:pStyle w:val="Header"/>
            <w:bidi w:val="0"/>
            <w:jc w:val="center"/>
          </w:pPr>
        </w:p>
      </w:tc>
      <w:tc>
        <w:tcPr>
          <w:tcW w:w="3005" w:type="dxa"/>
          <w:tcMar/>
        </w:tcPr>
        <w:p w:rsidR="4436061A" w:rsidP="4436061A" w:rsidRDefault="4436061A" w14:paraId="4EA73713" w14:textId="75E7E69B">
          <w:pPr>
            <w:pStyle w:val="Header"/>
            <w:bidi w:val="0"/>
            <w:ind w:right="-115"/>
            <w:jc w:val="right"/>
          </w:pPr>
        </w:p>
      </w:tc>
    </w:tr>
  </w:tbl>
  <w:p w:rsidR="4436061A" w:rsidP="4436061A" w:rsidRDefault="4436061A" w14:paraId="27BEEFC2" w14:textId="472E92A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436061A" w:rsidTr="4436061A" w14:paraId="21CCA0D5">
      <w:tc>
        <w:tcPr>
          <w:tcW w:w="3005" w:type="dxa"/>
          <w:tcMar/>
        </w:tcPr>
        <w:p w:rsidR="4436061A" w:rsidP="4436061A" w:rsidRDefault="4436061A" w14:paraId="4ADCF388" w14:textId="767D993A">
          <w:pPr>
            <w:pStyle w:val="Header"/>
            <w:bidi w:val="0"/>
            <w:ind w:left="-115"/>
            <w:jc w:val="left"/>
          </w:pPr>
        </w:p>
      </w:tc>
      <w:tc>
        <w:tcPr>
          <w:tcW w:w="3005" w:type="dxa"/>
          <w:tcMar/>
        </w:tcPr>
        <w:p w:rsidR="4436061A" w:rsidP="4436061A" w:rsidRDefault="4436061A" w14:paraId="4FBEF27C" w14:textId="6BDFA647">
          <w:pPr>
            <w:pStyle w:val="Header"/>
            <w:bidi w:val="0"/>
            <w:jc w:val="center"/>
          </w:pPr>
        </w:p>
      </w:tc>
      <w:tc>
        <w:tcPr>
          <w:tcW w:w="3005" w:type="dxa"/>
          <w:tcMar/>
        </w:tcPr>
        <w:p w:rsidR="4436061A" w:rsidP="4436061A" w:rsidRDefault="4436061A" w14:paraId="022CFF89" w14:textId="2EDF6B03">
          <w:pPr>
            <w:pStyle w:val="Header"/>
            <w:bidi w:val="0"/>
            <w:ind w:right="-115"/>
            <w:jc w:val="right"/>
          </w:pPr>
        </w:p>
      </w:tc>
    </w:tr>
  </w:tbl>
  <w:p w:rsidR="4436061A" w:rsidP="4436061A" w:rsidRDefault="4436061A" w14:paraId="327F0B53" w14:textId="713CC6ED">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8F848D"/>
    <w:rsid w:val="4436061A"/>
    <w:rsid w:val="5A8F8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848D"/>
  <w15:chartTrackingRefBased/>
  <w15:docId w15:val="{A475662B-9435-49D8-AAD3-874C85655C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70b87c5d9b9846aa" /><Relationship Type="http://schemas.openxmlformats.org/officeDocument/2006/relationships/footer" Target="footer.xml" Id="R44922c80c6fc4c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2022-04-09T06:21:49.3774218Z</dcterms:created>
  <dcterms:modified xsi:type="dcterms:W3CDTF">2022-04-09T06:23:37.2245816Z</dcterms:modified>
  <dc:creator>Игнатьев Слава</dc:creator>
  <lastModifiedBy>Игнатьев Слава</lastModifiedBy>
</coreProperties>
</file>